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2"/>
          <w:szCs w:val="22"/>
        </w:rPr>
      </w:pPr>
      <w:r w:rsidRPr="008501F1">
        <w:rPr>
          <w:caps/>
          <w:sz w:val="22"/>
          <w:szCs w:val="22"/>
        </w:rPr>
        <w:t>Чебоксарский кооперативный институт</w:t>
      </w:r>
      <w:r>
        <w:rPr>
          <w:caps/>
          <w:sz w:val="22"/>
          <w:szCs w:val="22"/>
        </w:rPr>
        <w:t xml:space="preserve"> (филиал)</w:t>
      </w: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2"/>
          <w:szCs w:val="22"/>
        </w:rPr>
      </w:pPr>
      <w:r w:rsidRPr="008501F1">
        <w:rPr>
          <w:caps/>
          <w:sz w:val="22"/>
          <w:szCs w:val="22"/>
        </w:rPr>
        <w:t>российского университета кооперации</w:t>
      </w: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2"/>
          <w:szCs w:val="22"/>
        </w:rPr>
      </w:pP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0"/>
        </w:rPr>
      </w:pPr>
      <w:r w:rsidRPr="008501F1">
        <w:rPr>
          <w:caps/>
          <w:sz w:val="20"/>
        </w:rPr>
        <w:t>Кафедра криминологии и правоохранительных органов</w:t>
      </w: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2"/>
          <w:szCs w:val="22"/>
        </w:rPr>
      </w:pP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6"/>
          <w:szCs w:val="26"/>
        </w:rPr>
      </w:pPr>
      <w:r w:rsidRPr="008501F1">
        <w:rPr>
          <w:caps/>
          <w:sz w:val="26"/>
          <w:szCs w:val="26"/>
        </w:rPr>
        <w:t>Перечень вопросов к экзамену</w:t>
      </w:r>
    </w:p>
    <w:p w:rsidR="00062F9F" w:rsidRPr="008501F1" w:rsidRDefault="00062F9F" w:rsidP="00062F9F">
      <w:pPr>
        <w:pStyle w:val="a3"/>
        <w:tabs>
          <w:tab w:val="left" w:pos="360"/>
          <w:tab w:val="left" w:pos="900"/>
        </w:tabs>
        <w:rPr>
          <w:caps/>
          <w:sz w:val="26"/>
          <w:szCs w:val="26"/>
        </w:rPr>
      </w:pPr>
      <w:r w:rsidRPr="008501F1">
        <w:rPr>
          <w:sz w:val="26"/>
          <w:szCs w:val="26"/>
        </w:rPr>
        <w:t xml:space="preserve"> по дисциплине</w:t>
      </w:r>
      <w:r w:rsidRPr="008501F1">
        <w:rPr>
          <w:caps/>
          <w:sz w:val="26"/>
          <w:szCs w:val="26"/>
        </w:rPr>
        <w:t xml:space="preserve"> «</w:t>
      </w:r>
      <w:r>
        <w:rPr>
          <w:caps/>
          <w:sz w:val="26"/>
          <w:szCs w:val="26"/>
        </w:rPr>
        <w:t>АДВОКАТУРА И НОТАРИАТ</w:t>
      </w:r>
      <w:r w:rsidRPr="008501F1">
        <w:rPr>
          <w:caps/>
          <w:sz w:val="26"/>
          <w:szCs w:val="26"/>
        </w:rPr>
        <w:t>»</w:t>
      </w:r>
    </w:p>
    <w:p w:rsidR="00062F9F" w:rsidRPr="008501F1" w:rsidRDefault="00062F9F" w:rsidP="00062F9F">
      <w:pPr>
        <w:pStyle w:val="a3"/>
        <w:tabs>
          <w:tab w:val="left" w:pos="540"/>
        </w:tabs>
        <w:rPr>
          <w:sz w:val="26"/>
          <w:szCs w:val="26"/>
        </w:rPr>
      </w:pPr>
      <w:r w:rsidRPr="008501F1">
        <w:rPr>
          <w:sz w:val="26"/>
          <w:szCs w:val="26"/>
        </w:rPr>
        <w:t xml:space="preserve">для студентов всех форм обучения </w:t>
      </w:r>
    </w:p>
    <w:p w:rsidR="00062F9F" w:rsidRPr="008501F1" w:rsidRDefault="00062F9F" w:rsidP="00062F9F">
      <w:pPr>
        <w:pStyle w:val="a3"/>
        <w:tabs>
          <w:tab w:val="left" w:pos="540"/>
        </w:tabs>
        <w:rPr>
          <w:sz w:val="26"/>
          <w:szCs w:val="26"/>
        </w:rPr>
      </w:pPr>
      <w:r w:rsidRPr="008501F1">
        <w:rPr>
          <w:sz w:val="26"/>
          <w:szCs w:val="26"/>
        </w:rPr>
        <w:t>специальности 030</w:t>
      </w:r>
      <w:r w:rsidR="00641356">
        <w:rPr>
          <w:sz w:val="26"/>
          <w:szCs w:val="26"/>
        </w:rPr>
        <w:t>9</w:t>
      </w:r>
      <w:r w:rsidRPr="008501F1">
        <w:rPr>
          <w:sz w:val="26"/>
          <w:szCs w:val="26"/>
        </w:rPr>
        <w:t>0</w:t>
      </w:r>
      <w:r w:rsidR="00641356">
        <w:rPr>
          <w:sz w:val="26"/>
          <w:szCs w:val="26"/>
        </w:rPr>
        <w:t>0</w:t>
      </w:r>
      <w:r w:rsidRPr="008501F1">
        <w:rPr>
          <w:sz w:val="26"/>
          <w:szCs w:val="26"/>
        </w:rPr>
        <w:t>.6</w:t>
      </w:r>
      <w:r w:rsidR="00641356">
        <w:rPr>
          <w:sz w:val="26"/>
          <w:szCs w:val="26"/>
        </w:rPr>
        <w:t>2</w:t>
      </w:r>
      <w:r w:rsidRPr="008501F1">
        <w:rPr>
          <w:sz w:val="26"/>
          <w:szCs w:val="26"/>
        </w:rPr>
        <w:t xml:space="preserve"> «Юриспруденция»</w:t>
      </w:r>
    </w:p>
    <w:p w:rsidR="00062F9F" w:rsidRDefault="00062F9F" w:rsidP="00062F9F">
      <w:pPr>
        <w:ind w:firstLine="709"/>
        <w:jc w:val="both"/>
      </w:pPr>
    </w:p>
    <w:p w:rsidR="00062F9F" w:rsidRDefault="00062F9F" w:rsidP="00062F9F">
      <w:pPr>
        <w:ind w:firstLine="709"/>
        <w:jc w:val="both"/>
      </w:pPr>
      <w:r>
        <w:t>1.</w:t>
      </w:r>
      <w:r>
        <w:tab/>
        <w:t xml:space="preserve">Сущность и принципы адвокатской деятельности. </w:t>
      </w:r>
    </w:p>
    <w:p w:rsidR="00062F9F" w:rsidRDefault="00062F9F" w:rsidP="00062F9F">
      <w:pPr>
        <w:ind w:firstLine="709"/>
        <w:jc w:val="both"/>
      </w:pPr>
      <w:r>
        <w:t xml:space="preserve">2. </w:t>
      </w:r>
      <w:r>
        <w:tab/>
        <w:t>Понятие адвокатуры. Вз</w:t>
      </w:r>
      <w:r>
        <w:t>а</w:t>
      </w:r>
      <w:r>
        <w:t>имоотношение адвокатуры и государства</w:t>
      </w:r>
    </w:p>
    <w:p w:rsidR="00062F9F" w:rsidRDefault="00062F9F" w:rsidP="00062F9F">
      <w:pPr>
        <w:ind w:firstLine="709"/>
        <w:jc w:val="both"/>
      </w:pPr>
      <w:r>
        <w:t>3.</w:t>
      </w:r>
      <w:r>
        <w:tab/>
        <w:t>Предпосылки создания адвокатуры в России. Адвокатура в дореволюцио</w:t>
      </w:r>
      <w:r>
        <w:t>н</w:t>
      </w:r>
      <w:r>
        <w:t>ный период</w:t>
      </w:r>
    </w:p>
    <w:p w:rsidR="00062F9F" w:rsidRDefault="00062F9F" w:rsidP="00062F9F">
      <w:pPr>
        <w:ind w:firstLine="709"/>
        <w:jc w:val="both"/>
      </w:pPr>
      <w:r>
        <w:t>4.</w:t>
      </w:r>
      <w:r>
        <w:tab/>
        <w:t>Адвокатура в советский период</w:t>
      </w:r>
    </w:p>
    <w:p w:rsidR="00062F9F" w:rsidRDefault="00062F9F" w:rsidP="00062F9F">
      <w:pPr>
        <w:ind w:firstLine="709"/>
        <w:jc w:val="both"/>
      </w:pPr>
      <w:r>
        <w:t>5.</w:t>
      </w:r>
      <w:r>
        <w:tab/>
        <w:t>Адвокатура после распада СССР</w:t>
      </w:r>
    </w:p>
    <w:p w:rsidR="00062F9F" w:rsidRDefault="00062F9F" w:rsidP="00062F9F">
      <w:pPr>
        <w:ind w:firstLine="709"/>
        <w:jc w:val="both"/>
      </w:pPr>
      <w:r>
        <w:t>6.</w:t>
      </w:r>
      <w:r>
        <w:tab/>
        <w:t>Нормативные акты, регулирующие адвокатскую деятельность</w:t>
      </w:r>
    </w:p>
    <w:p w:rsidR="00062F9F" w:rsidRDefault="00062F9F" w:rsidP="00062F9F">
      <w:pPr>
        <w:ind w:firstLine="709"/>
        <w:jc w:val="both"/>
      </w:pPr>
      <w:r>
        <w:t xml:space="preserve">7. </w:t>
      </w:r>
      <w:r>
        <w:tab/>
        <w:t xml:space="preserve">Понятие правового статуса адвоката. Присвоение статуса адвоката </w:t>
      </w:r>
    </w:p>
    <w:p w:rsidR="00062F9F" w:rsidRDefault="00062F9F" w:rsidP="00062F9F">
      <w:pPr>
        <w:ind w:firstLine="709"/>
        <w:jc w:val="both"/>
      </w:pPr>
      <w:r>
        <w:t>8.</w:t>
      </w:r>
      <w:r>
        <w:tab/>
        <w:t>Полномочия адвоката</w:t>
      </w:r>
    </w:p>
    <w:p w:rsidR="00062F9F" w:rsidRDefault="00062F9F" w:rsidP="00062F9F">
      <w:pPr>
        <w:ind w:firstLine="709"/>
        <w:jc w:val="both"/>
      </w:pPr>
      <w:r>
        <w:t>9.</w:t>
      </w:r>
      <w:r>
        <w:tab/>
        <w:t xml:space="preserve">Приостановление статуса адвоката </w:t>
      </w:r>
    </w:p>
    <w:p w:rsidR="00062F9F" w:rsidRDefault="00062F9F" w:rsidP="00062F9F">
      <w:pPr>
        <w:ind w:firstLine="709"/>
        <w:jc w:val="both"/>
      </w:pPr>
      <w:r>
        <w:t>10.</w:t>
      </w:r>
      <w:r>
        <w:tab/>
        <w:t xml:space="preserve">Прекращение статуса адвоката </w:t>
      </w:r>
    </w:p>
    <w:p w:rsidR="00062F9F" w:rsidRDefault="00062F9F" w:rsidP="00062F9F">
      <w:pPr>
        <w:ind w:firstLine="709"/>
        <w:jc w:val="both"/>
      </w:pPr>
      <w:r>
        <w:t>11.</w:t>
      </w:r>
      <w:r>
        <w:tab/>
        <w:t>Помощник и стажер адвоката</w:t>
      </w:r>
    </w:p>
    <w:p w:rsidR="00062F9F" w:rsidRDefault="00062F9F" w:rsidP="00062F9F">
      <w:pPr>
        <w:ind w:firstLine="709"/>
        <w:jc w:val="both"/>
      </w:pPr>
      <w:r>
        <w:t>12.</w:t>
      </w:r>
      <w:r>
        <w:tab/>
        <w:t>Ответственность адвоката</w:t>
      </w:r>
    </w:p>
    <w:p w:rsidR="00062F9F" w:rsidRDefault="00062F9F" w:rsidP="00062F9F">
      <w:pPr>
        <w:ind w:firstLine="709"/>
        <w:jc w:val="both"/>
      </w:pPr>
      <w:r>
        <w:t>13.</w:t>
      </w:r>
      <w:r>
        <w:tab/>
        <w:t>Общие положения этики адвоката</w:t>
      </w:r>
    </w:p>
    <w:p w:rsidR="00062F9F" w:rsidRDefault="00062F9F" w:rsidP="00062F9F">
      <w:pPr>
        <w:ind w:firstLine="709"/>
        <w:jc w:val="both"/>
      </w:pPr>
      <w:r>
        <w:t>14.</w:t>
      </w:r>
      <w:r>
        <w:tab/>
        <w:t xml:space="preserve">Этические основы взаимоотношения адвоката с доверителями.  </w:t>
      </w:r>
    </w:p>
    <w:p w:rsidR="00062F9F" w:rsidRDefault="00062F9F" w:rsidP="00062F9F">
      <w:pPr>
        <w:ind w:firstLine="709"/>
        <w:jc w:val="both"/>
      </w:pPr>
      <w:r>
        <w:t>15.</w:t>
      </w:r>
      <w:r>
        <w:tab/>
        <w:t>Этические основы взаимоотношения адвоката с судами и правоохранител</w:t>
      </w:r>
      <w:r>
        <w:t>ь</w:t>
      </w:r>
      <w:r>
        <w:t xml:space="preserve">ными органами. </w:t>
      </w:r>
    </w:p>
    <w:p w:rsidR="00062F9F" w:rsidRDefault="00062F9F" w:rsidP="00062F9F">
      <w:pPr>
        <w:ind w:firstLine="709"/>
        <w:jc w:val="both"/>
      </w:pPr>
      <w:r>
        <w:t>16.</w:t>
      </w:r>
      <w:r>
        <w:tab/>
        <w:t>Этические основы взаимоотношения адвоката с другими адвок</w:t>
      </w:r>
      <w:r>
        <w:t>а</w:t>
      </w:r>
      <w:r>
        <w:t xml:space="preserve">тами. </w:t>
      </w:r>
    </w:p>
    <w:p w:rsidR="00062F9F" w:rsidRDefault="00062F9F" w:rsidP="00062F9F">
      <w:pPr>
        <w:ind w:firstLine="709"/>
        <w:jc w:val="both"/>
      </w:pPr>
      <w:r>
        <w:t>17.</w:t>
      </w:r>
      <w:r>
        <w:tab/>
        <w:t>Адвокатская тайна.</w:t>
      </w:r>
    </w:p>
    <w:p w:rsidR="00062F9F" w:rsidRDefault="00062F9F" w:rsidP="00062F9F">
      <w:pPr>
        <w:ind w:firstLine="709"/>
        <w:jc w:val="both"/>
      </w:pPr>
      <w:r>
        <w:t>18.</w:t>
      </w:r>
      <w:r>
        <w:tab/>
        <w:t>Процедурные основы дисциплинарного производства в отнош</w:t>
      </w:r>
      <w:r>
        <w:t>е</w:t>
      </w:r>
      <w:r>
        <w:t xml:space="preserve">нии адвоката.  </w:t>
      </w:r>
    </w:p>
    <w:p w:rsidR="00062F9F" w:rsidRDefault="00062F9F" w:rsidP="00062F9F">
      <w:pPr>
        <w:ind w:firstLine="709"/>
        <w:jc w:val="both"/>
      </w:pPr>
      <w:r>
        <w:t>19.</w:t>
      </w:r>
      <w:r>
        <w:tab/>
        <w:t xml:space="preserve">Адвокатский кабинет </w:t>
      </w:r>
    </w:p>
    <w:p w:rsidR="00062F9F" w:rsidRDefault="00062F9F" w:rsidP="00062F9F">
      <w:pPr>
        <w:ind w:firstLine="709"/>
        <w:jc w:val="both"/>
      </w:pPr>
      <w:r>
        <w:t>20.</w:t>
      </w:r>
      <w:r>
        <w:tab/>
        <w:t xml:space="preserve">Коллегия адвокатов </w:t>
      </w:r>
    </w:p>
    <w:p w:rsidR="00062F9F" w:rsidRDefault="00062F9F" w:rsidP="00062F9F">
      <w:pPr>
        <w:ind w:firstLine="709"/>
        <w:jc w:val="both"/>
      </w:pPr>
      <w:r>
        <w:t>21.</w:t>
      </w:r>
      <w:r>
        <w:tab/>
        <w:t>Адвокатское бюро</w:t>
      </w:r>
    </w:p>
    <w:p w:rsidR="00062F9F" w:rsidRDefault="00062F9F" w:rsidP="00062F9F">
      <w:pPr>
        <w:ind w:firstLine="709"/>
        <w:jc w:val="both"/>
      </w:pPr>
      <w:r>
        <w:t>22.</w:t>
      </w:r>
      <w:r>
        <w:tab/>
        <w:t xml:space="preserve">Юридическая консультация </w:t>
      </w:r>
    </w:p>
    <w:p w:rsidR="00062F9F" w:rsidRDefault="00062F9F" w:rsidP="00062F9F">
      <w:pPr>
        <w:ind w:firstLine="709"/>
        <w:jc w:val="both"/>
      </w:pPr>
      <w:r>
        <w:t>23.</w:t>
      </w:r>
      <w:r>
        <w:tab/>
        <w:t>Оплата услуг адвоката по соглашению об оказании юридической помощи.</w:t>
      </w:r>
    </w:p>
    <w:p w:rsidR="00062F9F" w:rsidRDefault="00062F9F" w:rsidP="00062F9F">
      <w:pPr>
        <w:ind w:firstLine="709"/>
        <w:jc w:val="both"/>
      </w:pPr>
      <w:r>
        <w:t>24.</w:t>
      </w:r>
      <w:r>
        <w:tab/>
        <w:t>Оплата услуг адвоката, участвующего по назначению. Оказание юридической помощи гражданам РФ бесплатно.</w:t>
      </w:r>
    </w:p>
    <w:p w:rsidR="00062F9F" w:rsidRDefault="00062F9F" w:rsidP="00062F9F">
      <w:pPr>
        <w:ind w:firstLine="709"/>
        <w:jc w:val="both"/>
      </w:pPr>
      <w:r>
        <w:t>25.</w:t>
      </w:r>
      <w:r>
        <w:tab/>
        <w:t>Налогообложение адвоката.</w:t>
      </w:r>
    </w:p>
    <w:p w:rsidR="00062F9F" w:rsidRDefault="00062F9F" w:rsidP="00062F9F">
      <w:pPr>
        <w:ind w:firstLine="709"/>
        <w:jc w:val="both"/>
      </w:pPr>
      <w:r>
        <w:t>26.</w:t>
      </w:r>
      <w:r>
        <w:tab/>
        <w:t xml:space="preserve">Адвокатская палата субъекта РФ. </w:t>
      </w:r>
    </w:p>
    <w:p w:rsidR="00062F9F" w:rsidRDefault="00062F9F" w:rsidP="00062F9F">
      <w:pPr>
        <w:ind w:firstLine="709"/>
        <w:jc w:val="both"/>
      </w:pPr>
      <w:r>
        <w:t>27.</w:t>
      </w:r>
      <w:r>
        <w:tab/>
        <w:t>Собрание (конференция) адвокатов региональной адвокатской п</w:t>
      </w:r>
      <w:r>
        <w:t>а</w:t>
      </w:r>
      <w:r>
        <w:t>латы</w:t>
      </w:r>
    </w:p>
    <w:p w:rsidR="00062F9F" w:rsidRDefault="00062F9F" w:rsidP="00062F9F">
      <w:pPr>
        <w:ind w:firstLine="709"/>
        <w:jc w:val="both"/>
      </w:pPr>
      <w:r>
        <w:t>28.</w:t>
      </w:r>
      <w:r>
        <w:tab/>
        <w:t xml:space="preserve">Совет адвокатской палаты. Президент адвокатской палаты. </w:t>
      </w:r>
    </w:p>
    <w:p w:rsidR="00062F9F" w:rsidRDefault="00062F9F" w:rsidP="00062F9F">
      <w:pPr>
        <w:ind w:firstLine="709"/>
        <w:jc w:val="both"/>
      </w:pPr>
      <w:r>
        <w:t>29.</w:t>
      </w:r>
      <w:r>
        <w:tab/>
        <w:t xml:space="preserve"> Квалификационная и ревизионная комиссии региональной адвокатской пал</w:t>
      </w:r>
      <w:r>
        <w:t>а</w:t>
      </w:r>
      <w:r>
        <w:t>ты</w:t>
      </w:r>
    </w:p>
    <w:p w:rsidR="00062F9F" w:rsidRDefault="00062F9F" w:rsidP="00062F9F">
      <w:pPr>
        <w:ind w:firstLine="709"/>
        <w:jc w:val="both"/>
      </w:pPr>
      <w:r>
        <w:t>30.</w:t>
      </w:r>
      <w:r>
        <w:tab/>
        <w:t xml:space="preserve">Федеральная адвокатская палата РФ. Иные органы адвокатского сообщества. </w:t>
      </w:r>
    </w:p>
    <w:p w:rsidR="00062F9F" w:rsidRDefault="00062F9F" w:rsidP="00062F9F">
      <w:pPr>
        <w:ind w:firstLine="709"/>
        <w:jc w:val="both"/>
      </w:pPr>
      <w:r>
        <w:t>31.</w:t>
      </w:r>
      <w:r>
        <w:tab/>
        <w:t xml:space="preserve">Общая характеристика участия адвоката в уголовном процессе </w:t>
      </w:r>
    </w:p>
    <w:p w:rsidR="00062F9F" w:rsidRDefault="00062F9F" w:rsidP="00062F9F">
      <w:pPr>
        <w:ind w:firstLine="709"/>
        <w:jc w:val="both"/>
      </w:pPr>
      <w:r>
        <w:t>32.</w:t>
      </w:r>
      <w:r>
        <w:tab/>
        <w:t>Процессуальные особенности участия адвоката  в уголовном пр</w:t>
      </w:r>
      <w:r>
        <w:t>о</w:t>
      </w:r>
      <w:r>
        <w:t>цессе</w:t>
      </w:r>
    </w:p>
    <w:p w:rsidR="00062F9F" w:rsidRDefault="00062F9F" w:rsidP="00062F9F">
      <w:pPr>
        <w:ind w:firstLine="709"/>
        <w:jc w:val="both"/>
      </w:pPr>
      <w:r>
        <w:t>33.</w:t>
      </w:r>
      <w:r>
        <w:tab/>
        <w:t>Тактические приемы работы адвоката в уголовном процессе</w:t>
      </w:r>
    </w:p>
    <w:p w:rsidR="00062F9F" w:rsidRDefault="00062F9F" w:rsidP="00062F9F">
      <w:pPr>
        <w:ind w:firstLine="709"/>
        <w:jc w:val="both"/>
      </w:pPr>
      <w:r>
        <w:t>34.</w:t>
      </w:r>
      <w:r>
        <w:tab/>
        <w:t>Особенности участия адвоката в суде присяжных заседателей.</w:t>
      </w:r>
    </w:p>
    <w:p w:rsidR="00062F9F" w:rsidRDefault="00062F9F" w:rsidP="00062F9F">
      <w:pPr>
        <w:ind w:firstLine="709"/>
        <w:jc w:val="both"/>
      </w:pPr>
      <w:r>
        <w:t>35.</w:t>
      </w:r>
      <w:r>
        <w:tab/>
        <w:t xml:space="preserve">Участие адвоката в гражданском процессе </w:t>
      </w:r>
    </w:p>
    <w:p w:rsidR="00062F9F" w:rsidRDefault="00062F9F" w:rsidP="00062F9F">
      <w:pPr>
        <w:ind w:firstLine="709"/>
        <w:jc w:val="both"/>
      </w:pPr>
      <w:r>
        <w:t>36.</w:t>
      </w:r>
      <w:r>
        <w:tab/>
        <w:t xml:space="preserve">Участие адвоката в арбитражном процессе </w:t>
      </w:r>
    </w:p>
    <w:p w:rsidR="00062F9F" w:rsidRDefault="00062F9F" w:rsidP="00062F9F">
      <w:pPr>
        <w:ind w:firstLine="709"/>
        <w:jc w:val="both"/>
      </w:pPr>
      <w:r>
        <w:t>37.</w:t>
      </w:r>
      <w:r>
        <w:tab/>
        <w:t>Участие адвоката при производстве по делам об административных правон</w:t>
      </w:r>
      <w:r>
        <w:t>а</w:t>
      </w:r>
      <w:r>
        <w:t xml:space="preserve">рушениях </w:t>
      </w:r>
    </w:p>
    <w:p w:rsidR="00062F9F" w:rsidRDefault="00062F9F" w:rsidP="00062F9F">
      <w:pPr>
        <w:ind w:firstLine="709"/>
        <w:jc w:val="both"/>
      </w:pPr>
      <w:r>
        <w:lastRenderedPageBreak/>
        <w:t>38.</w:t>
      </w:r>
      <w:r>
        <w:tab/>
        <w:t>Процессуальные права и обязанности адвоката как стороны в конституцио</w:t>
      </w:r>
      <w:r>
        <w:t>н</w:t>
      </w:r>
      <w:r>
        <w:t>ном судопроизводстве</w:t>
      </w:r>
    </w:p>
    <w:p w:rsidR="00062F9F" w:rsidRDefault="00062F9F" w:rsidP="00062F9F">
      <w:pPr>
        <w:ind w:firstLine="709"/>
        <w:jc w:val="both"/>
      </w:pPr>
      <w:r>
        <w:t>39.</w:t>
      </w:r>
      <w:r>
        <w:tab/>
        <w:t>Обращение в Конституционный суд РФ</w:t>
      </w:r>
    </w:p>
    <w:p w:rsidR="00062F9F" w:rsidRDefault="00062F9F" w:rsidP="00062F9F">
      <w:pPr>
        <w:ind w:firstLine="709"/>
        <w:jc w:val="both"/>
      </w:pPr>
      <w:r>
        <w:t>40.</w:t>
      </w:r>
      <w:r>
        <w:tab/>
        <w:t>Участие адвоката-представителя в заседании Конституционного суда РФ</w:t>
      </w:r>
    </w:p>
    <w:p w:rsidR="00062F9F" w:rsidRDefault="00062F9F" w:rsidP="00062F9F">
      <w:pPr>
        <w:ind w:firstLine="709"/>
        <w:jc w:val="both"/>
      </w:pPr>
      <w:r>
        <w:t>41.</w:t>
      </w:r>
      <w:r>
        <w:tab/>
        <w:t>Европейский суд по правам человека, его структура и юрисди</w:t>
      </w:r>
      <w:r>
        <w:t>к</w:t>
      </w:r>
      <w:r>
        <w:t>ция.</w:t>
      </w:r>
    </w:p>
    <w:p w:rsidR="00062F9F" w:rsidRDefault="00062F9F" w:rsidP="00062F9F">
      <w:pPr>
        <w:ind w:firstLine="709"/>
        <w:jc w:val="both"/>
      </w:pPr>
      <w:r>
        <w:t>42.</w:t>
      </w:r>
      <w:r>
        <w:tab/>
        <w:t>Подготовка адвокатом материалов для обращения в Европейский суд по пр</w:t>
      </w:r>
      <w:r>
        <w:t>а</w:t>
      </w:r>
      <w:r>
        <w:t xml:space="preserve">вам человека. </w:t>
      </w:r>
    </w:p>
    <w:p w:rsidR="00062F9F" w:rsidRDefault="00062F9F" w:rsidP="00062F9F">
      <w:pPr>
        <w:ind w:firstLine="709"/>
        <w:jc w:val="both"/>
      </w:pPr>
      <w:r>
        <w:t>43.</w:t>
      </w:r>
      <w:r>
        <w:tab/>
        <w:t>Участие адвоката в заседании Европейского суда по правам чел</w:t>
      </w:r>
      <w:r>
        <w:t>о</w:t>
      </w:r>
      <w:r>
        <w:t>века.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Организация нотариата в РФ.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Законодательство РФ о нотариате.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Несовершенство законодательства о нотариате.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История возникновения и развития нотариата.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Институты государственного и частного нотариата: достоинства и недоста</w:t>
      </w:r>
      <w:r w:rsidRPr="00D07025">
        <w:t>т</w:t>
      </w:r>
      <w:r w:rsidRPr="00D07025">
        <w:t>ки.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Должности стажера и помощника нотариуса.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Порядок назначения исполняющего обязанности нотариуса, занимающегося частной практикой, на время его  отсутствия.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Наделения нотариуса полномочиями и прекращение полномочий.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>Правовое положение должности нотариуса.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Лицензирование нотариальной деятельности.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Гарантии нотариальной деятельности.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</w:t>
      </w:r>
      <w:proofErr w:type="gramStart"/>
      <w:r w:rsidRPr="00D07025">
        <w:t>Контроль за</w:t>
      </w:r>
      <w:proofErr w:type="gramEnd"/>
      <w:r w:rsidRPr="00D07025">
        <w:t xml:space="preserve"> деятельностью нотариуса.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Ответственность нотариуса.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Нотариальный округ: понятие и порядок определения.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Нотариальная палата.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Федеральная нотариальная палата.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Должностные лица, уполномоченные на совершение нотариал</w:t>
      </w:r>
      <w:r w:rsidRPr="00D07025">
        <w:t>ь</w:t>
      </w:r>
      <w:r w:rsidRPr="00D07025">
        <w:t>ных действий.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Общие правила совершения нотариальных действий.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Место и сроки совершения нотариальных действий.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Отказ в совершении нотариальных действий. Обжалование нотариальных действий или отказа в их совершении.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Оплата нотариальных действий и других услуг, оказываемых нотари</w:t>
      </w:r>
      <w:r w:rsidRPr="00D07025">
        <w:t>у</w:t>
      </w:r>
      <w:r w:rsidRPr="00D07025">
        <w:t>сом.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Финансирование нотариальной деятельности.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Понятие нотариального делопроизводства.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Понятие и порядок ведения нотариальных реестров.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Особенности оформления и хранения документов нотариусами.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Удостоверение сделок нотариусами.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Нотариальное удостоверение договоров отчуждения и залога имущества, подлеж</w:t>
      </w:r>
      <w:r w:rsidRPr="00D07025">
        <w:t>а</w:t>
      </w:r>
      <w:r w:rsidRPr="00D07025">
        <w:t>щего регистрации.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Нотариальное удостоверение договоров о возведении жилого дома, отчужд</w:t>
      </w:r>
      <w:r w:rsidRPr="00D07025">
        <w:t>е</w:t>
      </w:r>
      <w:r w:rsidRPr="00D07025">
        <w:t>нии жилого дома и другого недвижимого имущества.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Нотариальное удостоверение завещаний.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Нотариальное удостоверение доверенностей.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Действия нотариусов по делам о наследстве.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Получение заявлений о принятии наследства или об отказе от н</w:t>
      </w:r>
      <w:r w:rsidRPr="00D07025">
        <w:t>е</w:t>
      </w:r>
      <w:r w:rsidRPr="00D07025">
        <w:t>го.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Принятие претензий от кредиторов наследодателя.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Охрана наследственного имущества.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Выдача свидетельства о праве на наследство.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Выдача свидетельства о праве собственности на долю в общем имуществе по с</w:t>
      </w:r>
      <w:r w:rsidRPr="00D07025">
        <w:t>о</w:t>
      </w:r>
      <w:r w:rsidRPr="00D07025">
        <w:t>вместному заявлению супругов.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lastRenderedPageBreak/>
        <w:t xml:space="preserve"> Выдача свидетельства о праве собственности на долю в общем имуществе по зая</w:t>
      </w:r>
      <w:r w:rsidRPr="00D07025">
        <w:t>в</w:t>
      </w:r>
      <w:r w:rsidRPr="00D07025">
        <w:t>лению пережившего супруга.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Наложение и снятие запрещения отчуждения имущества.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Свидетельствование верности копий документов и выписок из них.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Свидетельствование верности копии с копии документа.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Свидетельствование подлинности подписи на документе.  Свидетельствование ве</w:t>
      </w:r>
      <w:r w:rsidRPr="00D07025">
        <w:t>р</w:t>
      </w:r>
      <w:r w:rsidRPr="00D07025">
        <w:t>ности перевода.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Удостоверение факта нахождения гражданина в живых.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Удостоверение факта нахождения гражданина в определенном месте.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Удостоверение тождественности личности гражданина с лицом, изображе</w:t>
      </w:r>
      <w:r w:rsidRPr="00D07025">
        <w:t>н</w:t>
      </w:r>
      <w:r w:rsidRPr="00D07025">
        <w:t>ным на фотографии.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Удостоверение времени предъявления документов.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Общее понятие исполнительной надписи.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Общие правила совершения исполнительной надписи нотар</w:t>
      </w:r>
      <w:r w:rsidRPr="00D07025">
        <w:t>и</w:t>
      </w:r>
      <w:r w:rsidRPr="00D07025">
        <w:t>усом.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Взыскание по исполнительной надписи, совершенной нотар</w:t>
      </w:r>
      <w:r w:rsidRPr="00D07025">
        <w:t>и</w:t>
      </w:r>
      <w:r w:rsidRPr="00D07025">
        <w:t>усом.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Передача заявлений и других документов нотариусом.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Принятие нотариусом в депозит денежных сумм и ценных бумаг и их во</w:t>
      </w:r>
      <w:r w:rsidRPr="00D07025">
        <w:t>з</w:t>
      </w:r>
      <w:r w:rsidRPr="00D07025">
        <w:t>врат.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Заявление о морском протесте.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Составление акта о морском протесте.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Совершение протеста векселя в неплатеже.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Совершение протеста векселя в неакцепте.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Совершение протеста векселя в </w:t>
      </w:r>
      <w:proofErr w:type="spellStart"/>
      <w:r w:rsidRPr="00D07025">
        <w:t>недатировании</w:t>
      </w:r>
      <w:proofErr w:type="spellEnd"/>
      <w:r w:rsidRPr="00D07025">
        <w:t xml:space="preserve"> акцепта.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Предъявление чеков к платежу и удостоверение неоплаты чека.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Обеспечение доказательств нотариусами.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Действия нотариуса в порядке обеспечения доказательств.</w:t>
      </w:r>
    </w:p>
    <w:p w:rsidR="00062F9F" w:rsidRPr="00D07025" w:rsidRDefault="00062F9F" w:rsidP="00062F9F">
      <w:pPr>
        <w:numPr>
          <w:ilvl w:val="0"/>
          <w:numId w:val="1"/>
        </w:numPr>
        <w:ind w:left="0" w:firstLine="709"/>
        <w:jc w:val="both"/>
      </w:pPr>
      <w:r w:rsidRPr="00D07025">
        <w:t xml:space="preserve"> Применение нотариусом норм иностранного права.</w:t>
      </w:r>
    </w:p>
    <w:p w:rsidR="00890D82" w:rsidRDefault="00890D82"/>
    <w:p w:rsidR="002C7F72" w:rsidRDefault="002C7F72"/>
    <w:p w:rsidR="002C7F72" w:rsidRDefault="002C7F72"/>
    <w:p w:rsidR="002C7F72" w:rsidRPr="002C7F72" w:rsidRDefault="002C7F72" w:rsidP="002C7F72">
      <w:pPr>
        <w:widowControl w:val="0"/>
        <w:ind w:firstLine="540"/>
        <w:rPr>
          <w:i/>
        </w:rPr>
      </w:pPr>
      <w:r w:rsidRPr="002C7F72">
        <w:rPr>
          <w:i/>
        </w:rPr>
        <w:t>Утверждено на заседании кафедры криминологии и правоохранительных органов</w:t>
      </w:r>
    </w:p>
    <w:p w:rsidR="002C7F72" w:rsidRPr="002C7F72" w:rsidRDefault="002C7F72" w:rsidP="002C7F72">
      <w:pPr>
        <w:widowControl w:val="0"/>
        <w:ind w:firstLine="540"/>
        <w:rPr>
          <w:i/>
        </w:rPr>
      </w:pPr>
      <w:r w:rsidRPr="002C7F72">
        <w:rPr>
          <w:i/>
        </w:rPr>
        <w:t>29 августа 2013 г., протокол № 1.</w:t>
      </w:r>
    </w:p>
    <w:p w:rsidR="002C7F72" w:rsidRDefault="002C7F72" w:rsidP="002C7F72">
      <w:pPr>
        <w:widowControl w:val="0"/>
        <w:rPr>
          <w:i/>
          <w:sz w:val="28"/>
          <w:szCs w:val="28"/>
        </w:rPr>
      </w:pPr>
    </w:p>
    <w:p w:rsidR="002C7F72" w:rsidRPr="002C7F72" w:rsidRDefault="002C7F72" w:rsidP="002C7F72">
      <w:pPr>
        <w:widowControl w:val="0"/>
        <w:rPr>
          <w:i/>
          <w:sz w:val="28"/>
          <w:szCs w:val="28"/>
        </w:rPr>
      </w:pPr>
      <w:bookmarkStart w:id="0" w:name="_GoBack"/>
      <w:bookmarkEnd w:id="0"/>
    </w:p>
    <w:p w:rsidR="002C7F72" w:rsidRPr="002C7F72" w:rsidRDefault="002C7F72" w:rsidP="002C7F72">
      <w:pPr>
        <w:widowControl w:val="0"/>
        <w:jc w:val="center"/>
        <w:rPr>
          <w:sz w:val="28"/>
          <w:szCs w:val="28"/>
        </w:rPr>
      </w:pPr>
      <w:r w:rsidRPr="002C7F72">
        <w:rPr>
          <w:sz w:val="28"/>
          <w:szCs w:val="28"/>
        </w:rPr>
        <w:t>Зав. кафедрой, профессор</w:t>
      </w:r>
      <w:r w:rsidRPr="002C7F72">
        <w:rPr>
          <w:sz w:val="28"/>
          <w:szCs w:val="28"/>
        </w:rPr>
        <w:tab/>
      </w:r>
      <w:r w:rsidRPr="002C7F72">
        <w:rPr>
          <w:sz w:val="28"/>
          <w:szCs w:val="28"/>
        </w:rPr>
        <w:tab/>
      </w:r>
      <w:r w:rsidRPr="002C7F72">
        <w:rPr>
          <w:sz w:val="28"/>
          <w:szCs w:val="28"/>
        </w:rPr>
        <w:tab/>
      </w:r>
      <w:r w:rsidRPr="002C7F72">
        <w:rPr>
          <w:sz w:val="28"/>
          <w:szCs w:val="28"/>
        </w:rPr>
        <w:tab/>
      </w:r>
      <w:r w:rsidRPr="002C7F72">
        <w:rPr>
          <w:sz w:val="28"/>
          <w:szCs w:val="28"/>
        </w:rPr>
        <w:tab/>
      </w:r>
      <w:r w:rsidRPr="002C7F72">
        <w:rPr>
          <w:sz w:val="28"/>
          <w:szCs w:val="28"/>
        </w:rPr>
        <w:tab/>
        <w:t>М.А. Кириллов</w:t>
      </w:r>
    </w:p>
    <w:p w:rsidR="002C7F72" w:rsidRPr="002C7F72" w:rsidRDefault="002C7F72" w:rsidP="002C7F72">
      <w:pPr>
        <w:tabs>
          <w:tab w:val="left" w:pos="426"/>
        </w:tabs>
        <w:ind w:left="426" w:hanging="426"/>
      </w:pPr>
    </w:p>
    <w:p w:rsidR="002C7F72" w:rsidRDefault="002C7F72"/>
    <w:sectPr w:rsidR="002C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C54"/>
    <w:multiLevelType w:val="hybridMultilevel"/>
    <w:tmpl w:val="614C09DC"/>
    <w:lvl w:ilvl="0" w:tplc="137A8EFA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5D"/>
    <w:rsid w:val="00000028"/>
    <w:rsid w:val="0002140D"/>
    <w:rsid w:val="0003376B"/>
    <w:rsid w:val="000362FE"/>
    <w:rsid w:val="00050447"/>
    <w:rsid w:val="00062F9F"/>
    <w:rsid w:val="00071CDA"/>
    <w:rsid w:val="00073AB7"/>
    <w:rsid w:val="00086D4B"/>
    <w:rsid w:val="00093C75"/>
    <w:rsid w:val="000A0937"/>
    <w:rsid w:val="000A2C3C"/>
    <w:rsid w:val="000B30FD"/>
    <w:rsid w:val="000B420F"/>
    <w:rsid w:val="000C2519"/>
    <w:rsid w:val="000C5357"/>
    <w:rsid w:val="000E2FF7"/>
    <w:rsid w:val="00107DA7"/>
    <w:rsid w:val="00131E90"/>
    <w:rsid w:val="00143A58"/>
    <w:rsid w:val="001440D7"/>
    <w:rsid w:val="001454C2"/>
    <w:rsid w:val="00145537"/>
    <w:rsid w:val="00163D22"/>
    <w:rsid w:val="0016796E"/>
    <w:rsid w:val="001745DF"/>
    <w:rsid w:val="00186617"/>
    <w:rsid w:val="001910DD"/>
    <w:rsid w:val="001A4C2C"/>
    <w:rsid w:val="001A647F"/>
    <w:rsid w:val="001B43AD"/>
    <w:rsid w:val="001C0721"/>
    <w:rsid w:val="001D32EC"/>
    <w:rsid w:val="001E128A"/>
    <w:rsid w:val="001E2A55"/>
    <w:rsid w:val="001E376A"/>
    <w:rsid w:val="0020752E"/>
    <w:rsid w:val="002155C5"/>
    <w:rsid w:val="00226FF1"/>
    <w:rsid w:val="00242DCA"/>
    <w:rsid w:val="00252B36"/>
    <w:rsid w:val="002574ED"/>
    <w:rsid w:val="00277FEB"/>
    <w:rsid w:val="002932C3"/>
    <w:rsid w:val="00296FE4"/>
    <w:rsid w:val="002C33AE"/>
    <w:rsid w:val="002C4F69"/>
    <w:rsid w:val="002C7F72"/>
    <w:rsid w:val="002E185D"/>
    <w:rsid w:val="003077DB"/>
    <w:rsid w:val="00331263"/>
    <w:rsid w:val="003428D4"/>
    <w:rsid w:val="00354F04"/>
    <w:rsid w:val="0036234C"/>
    <w:rsid w:val="003704E1"/>
    <w:rsid w:val="00390517"/>
    <w:rsid w:val="003953DB"/>
    <w:rsid w:val="003B5402"/>
    <w:rsid w:val="003D1418"/>
    <w:rsid w:val="003E2199"/>
    <w:rsid w:val="003F6980"/>
    <w:rsid w:val="00410FF2"/>
    <w:rsid w:val="00416DB2"/>
    <w:rsid w:val="00420A1D"/>
    <w:rsid w:val="0043040F"/>
    <w:rsid w:val="00440F03"/>
    <w:rsid w:val="00483C63"/>
    <w:rsid w:val="00486E80"/>
    <w:rsid w:val="0049175C"/>
    <w:rsid w:val="004941FD"/>
    <w:rsid w:val="004A10A1"/>
    <w:rsid w:val="004A2AED"/>
    <w:rsid w:val="004B3E5E"/>
    <w:rsid w:val="004B5CB6"/>
    <w:rsid w:val="004D01C4"/>
    <w:rsid w:val="004E6B28"/>
    <w:rsid w:val="005256F4"/>
    <w:rsid w:val="00554294"/>
    <w:rsid w:val="00593681"/>
    <w:rsid w:val="005A3B8F"/>
    <w:rsid w:val="005C2DDB"/>
    <w:rsid w:val="005C6D9D"/>
    <w:rsid w:val="005D1EFA"/>
    <w:rsid w:val="005F17C6"/>
    <w:rsid w:val="0061187B"/>
    <w:rsid w:val="0061560F"/>
    <w:rsid w:val="0061606C"/>
    <w:rsid w:val="006337F4"/>
    <w:rsid w:val="00641356"/>
    <w:rsid w:val="00657628"/>
    <w:rsid w:val="00674156"/>
    <w:rsid w:val="006750F6"/>
    <w:rsid w:val="006C0DCC"/>
    <w:rsid w:val="006E322D"/>
    <w:rsid w:val="006F198C"/>
    <w:rsid w:val="00700F8E"/>
    <w:rsid w:val="00725FB7"/>
    <w:rsid w:val="00761730"/>
    <w:rsid w:val="00777A46"/>
    <w:rsid w:val="007A6D39"/>
    <w:rsid w:val="007C503D"/>
    <w:rsid w:val="008004D8"/>
    <w:rsid w:val="00804F5C"/>
    <w:rsid w:val="008323F5"/>
    <w:rsid w:val="00841D73"/>
    <w:rsid w:val="0084209E"/>
    <w:rsid w:val="008676AD"/>
    <w:rsid w:val="00873BC2"/>
    <w:rsid w:val="00882FD5"/>
    <w:rsid w:val="008858F7"/>
    <w:rsid w:val="00890D82"/>
    <w:rsid w:val="008B2BB3"/>
    <w:rsid w:val="008C108E"/>
    <w:rsid w:val="008C3AC3"/>
    <w:rsid w:val="008C3ED0"/>
    <w:rsid w:val="008F0D8B"/>
    <w:rsid w:val="008F7CD3"/>
    <w:rsid w:val="0091224A"/>
    <w:rsid w:val="00915367"/>
    <w:rsid w:val="00915595"/>
    <w:rsid w:val="00915F77"/>
    <w:rsid w:val="00957D0C"/>
    <w:rsid w:val="009624DF"/>
    <w:rsid w:val="00971E60"/>
    <w:rsid w:val="009761EE"/>
    <w:rsid w:val="00980825"/>
    <w:rsid w:val="009C7566"/>
    <w:rsid w:val="00A20883"/>
    <w:rsid w:val="00A22E1B"/>
    <w:rsid w:val="00A2727A"/>
    <w:rsid w:val="00A42743"/>
    <w:rsid w:val="00A434A3"/>
    <w:rsid w:val="00A837D8"/>
    <w:rsid w:val="00A868C1"/>
    <w:rsid w:val="00A93378"/>
    <w:rsid w:val="00A94C9D"/>
    <w:rsid w:val="00AB4E8E"/>
    <w:rsid w:val="00AC34F8"/>
    <w:rsid w:val="00AF523F"/>
    <w:rsid w:val="00AF7A49"/>
    <w:rsid w:val="00B00E61"/>
    <w:rsid w:val="00B25C68"/>
    <w:rsid w:val="00B37A88"/>
    <w:rsid w:val="00B43F2B"/>
    <w:rsid w:val="00B4449F"/>
    <w:rsid w:val="00B55007"/>
    <w:rsid w:val="00B61A39"/>
    <w:rsid w:val="00B63DC4"/>
    <w:rsid w:val="00B65C01"/>
    <w:rsid w:val="00B66C57"/>
    <w:rsid w:val="00B76522"/>
    <w:rsid w:val="00BA5029"/>
    <w:rsid w:val="00BB3163"/>
    <w:rsid w:val="00BB470E"/>
    <w:rsid w:val="00BE48FA"/>
    <w:rsid w:val="00BF4199"/>
    <w:rsid w:val="00BF48E1"/>
    <w:rsid w:val="00C01FDE"/>
    <w:rsid w:val="00C05141"/>
    <w:rsid w:val="00C16AD0"/>
    <w:rsid w:val="00C320B1"/>
    <w:rsid w:val="00C5066D"/>
    <w:rsid w:val="00C92E52"/>
    <w:rsid w:val="00CB336A"/>
    <w:rsid w:val="00CB3C3E"/>
    <w:rsid w:val="00CB4EAD"/>
    <w:rsid w:val="00CC08B0"/>
    <w:rsid w:val="00CC1874"/>
    <w:rsid w:val="00CC7872"/>
    <w:rsid w:val="00CF5FBE"/>
    <w:rsid w:val="00D008D7"/>
    <w:rsid w:val="00D12E42"/>
    <w:rsid w:val="00D30657"/>
    <w:rsid w:val="00D45507"/>
    <w:rsid w:val="00D51B17"/>
    <w:rsid w:val="00D55A55"/>
    <w:rsid w:val="00D906FB"/>
    <w:rsid w:val="00DA5852"/>
    <w:rsid w:val="00DC6F32"/>
    <w:rsid w:val="00DD017B"/>
    <w:rsid w:val="00DD3C07"/>
    <w:rsid w:val="00DE1FE5"/>
    <w:rsid w:val="00DF02D6"/>
    <w:rsid w:val="00DF341B"/>
    <w:rsid w:val="00E215B2"/>
    <w:rsid w:val="00E5245D"/>
    <w:rsid w:val="00E568AF"/>
    <w:rsid w:val="00E608A9"/>
    <w:rsid w:val="00E63967"/>
    <w:rsid w:val="00E800AD"/>
    <w:rsid w:val="00E80B8D"/>
    <w:rsid w:val="00E80C26"/>
    <w:rsid w:val="00EA598F"/>
    <w:rsid w:val="00EB6B1F"/>
    <w:rsid w:val="00EC6A41"/>
    <w:rsid w:val="00F01152"/>
    <w:rsid w:val="00F05B3B"/>
    <w:rsid w:val="00F33FBA"/>
    <w:rsid w:val="00F4098A"/>
    <w:rsid w:val="00F42915"/>
    <w:rsid w:val="00F42AE7"/>
    <w:rsid w:val="00F61AEC"/>
    <w:rsid w:val="00F80470"/>
    <w:rsid w:val="00F85517"/>
    <w:rsid w:val="00FA0290"/>
    <w:rsid w:val="00FA496C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62F9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62F9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2014-02-12T10:13:00Z</dcterms:created>
  <dcterms:modified xsi:type="dcterms:W3CDTF">2014-02-12T10:16:00Z</dcterms:modified>
</cp:coreProperties>
</file>